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E745C8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620C9A" w:rsidRPr="00E745C8">
        <w:rPr>
          <w:rFonts w:asciiTheme="majorBidi" w:hAnsiTheme="majorBidi" w:cstheme="majorBidi"/>
          <w:sz w:val="28"/>
          <w:szCs w:val="28"/>
        </w:rPr>
        <w:t>Закомалдинская</w:t>
      </w:r>
      <w:proofErr w:type="spellEnd"/>
      <w:r w:rsidR="00620C9A" w:rsidRPr="00E745C8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745C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E745C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E745C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E745C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45C8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 школы</w:t>
            </w:r>
          </w:p>
          <w:p w:rsidR="00620C9A" w:rsidRPr="00E745C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45C8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proofErr w:type="gramStart"/>
            <w:r w:rsidRPr="00E745C8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E745C8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  <w:r w:rsidRPr="00E745C8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:rsidR="00620C9A" w:rsidRPr="00E745C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45C8">
              <w:rPr>
                <w:rFonts w:asciiTheme="majorBidi" w:hAnsiTheme="majorBidi" w:cstheme="majorBidi"/>
                <w:sz w:val="24"/>
                <w:szCs w:val="24"/>
              </w:rPr>
              <w:t>Татьяна Михайловна Панова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0C7C02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bookmarkStart w:id="0" w:name="_GoBack"/>
            <w:bookmarkEnd w:id="0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E745C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E745C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E745C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45C8"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proofErr w:type="gramStart"/>
            <w:r w:rsidRPr="00E745C8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E745C8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</w:p>
          <w:p w:rsidR="00620C9A" w:rsidRPr="00E745C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45C8">
              <w:rPr>
                <w:rFonts w:asciiTheme="majorBidi" w:hAnsiTheme="majorBidi" w:cstheme="majorBidi"/>
                <w:sz w:val="24"/>
                <w:szCs w:val="24"/>
              </w:rPr>
              <w:t>Светлана Владимировна Сергеева</w:t>
            </w:r>
          </w:p>
          <w:p w:rsidR="00620C9A" w:rsidRPr="000C7C0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</w:t>
            </w:r>
            <w:r w:rsidR="000C7C02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0C7C02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E745C8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E745C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Куртамышский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</w:t>
      </w:r>
      <w:r w:rsidR="00E745C8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Курганская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E745C8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Закомалдинская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Закомалдинская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Закомалдинская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Закомалдинская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Закомалдинская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1E075B">
        <w:tc>
          <w:tcPr>
            <w:tcW w:w="6000" w:type="dxa"/>
            <w:vMerge w:val="restart"/>
            <w:shd w:val="clear" w:color="auto" w:fill="D9D9D9"/>
          </w:tcPr>
          <w:p w:rsidR="001E075B" w:rsidRDefault="001274D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E075B" w:rsidRDefault="001274D2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E075B" w:rsidRDefault="001274D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E075B">
        <w:tc>
          <w:tcPr>
            <w:tcW w:w="2425" w:type="dxa"/>
            <w:vMerge/>
          </w:tcPr>
          <w:p w:rsidR="001E075B" w:rsidRDefault="001E075B"/>
        </w:tc>
        <w:tc>
          <w:tcPr>
            <w:tcW w:w="2425" w:type="dxa"/>
            <w:vMerge/>
          </w:tcPr>
          <w:p w:rsidR="001E075B" w:rsidRDefault="001E075B"/>
        </w:tc>
        <w:tc>
          <w:tcPr>
            <w:tcW w:w="0" w:type="dxa"/>
            <w:shd w:val="clear" w:color="auto" w:fill="D9D9D9"/>
          </w:tcPr>
          <w:p w:rsidR="001E075B" w:rsidRDefault="001274D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1E075B" w:rsidRDefault="001274D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1E075B" w:rsidRDefault="001274D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1E075B" w:rsidRDefault="001274D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E075B">
        <w:tc>
          <w:tcPr>
            <w:tcW w:w="14550" w:type="dxa"/>
            <w:gridSpan w:val="6"/>
            <w:shd w:val="clear" w:color="auto" w:fill="FFFFB3"/>
          </w:tcPr>
          <w:p w:rsidR="001E075B" w:rsidRDefault="001274D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E075B">
        <w:tc>
          <w:tcPr>
            <w:tcW w:w="2425" w:type="dxa"/>
            <w:vMerge w:val="restart"/>
          </w:tcPr>
          <w:p w:rsidR="001E075B" w:rsidRDefault="001274D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E075B" w:rsidRDefault="001274D2">
            <w:r>
              <w:t>Русский язык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5</w:t>
            </w:r>
          </w:p>
        </w:tc>
      </w:tr>
      <w:tr w:rsidR="001E075B">
        <w:tc>
          <w:tcPr>
            <w:tcW w:w="2425" w:type="dxa"/>
            <w:vMerge/>
          </w:tcPr>
          <w:p w:rsidR="001E075B" w:rsidRDefault="001E075B"/>
        </w:tc>
        <w:tc>
          <w:tcPr>
            <w:tcW w:w="2425" w:type="dxa"/>
          </w:tcPr>
          <w:p w:rsidR="001E075B" w:rsidRDefault="001274D2">
            <w:r>
              <w:t>Литературное чтение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3</w:t>
            </w:r>
          </w:p>
        </w:tc>
      </w:tr>
      <w:tr w:rsidR="001E075B">
        <w:tc>
          <w:tcPr>
            <w:tcW w:w="2425" w:type="dxa"/>
            <w:vMerge w:val="restart"/>
          </w:tcPr>
          <w:p w:rsidR="001E075B" w:rsidRDefault="001274D2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1E075B" w:rsidRDefault="001274D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0.5</w:t>
            </w:r>
          </w:p>
        </w:tc>
      </w:tr>
      <w:tr w:rsidR="001E075B">
        <w:tc>
          <w:tcPr>
            <w:tcW w:w="2425" w:type="dxa"/>
            <w:vMerge/>
          </w:tcPr>
          <w:p w:rsidR="001E075B" w:rsidRDefault="001E075B"/>
        </w:tc>
        <w:tc>
          <w:tcPr>
            <w:tcW w:w="2425" w:type="dxa"/>
          </w:tcPr>
          <w:p w:rsidR="001E075B" w:rsidRDefault="001274D2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0.5</w:t>
            </w:r>
          </w:p>
        </w:tc>
      </w:tr>
      <w:tr w:rsidR="001E075B">
        <w:tc>
          <w:tcPr>
            <w:tcW w:w="2425" w:type="dxa"/>
          </w:tcPr>
          <w:p w:rsidR="001E075B" w:rsidRDefault="001274D2">
            <w:r>
              <w:t>Иностранный язык</w:t>
            </w:r>
          </w:p>
        </w:tc>
        <w:tc>
          <w:tcPr>
            <w:tcW w:w="2425" w:type="dxa"/>
          </w:tcPr>
          <w:p w:rsidR="001E075B" w:rsidRDefault="001274D2">
            <w:r>
              <w:t>Иностранный язык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2</w:t>
            </w:r>
          </w:p>
        </w:tc>
      </w:tr>
      <w:tr w:rsidR="001E075B">
        <w:tc>
          <w:tcPr>
            <w:tcW w:w="2425" w:type="dxa"/>
          </w:tcPr>
          <w:p w:rsidR="001E075B" w:rsidRDefault="001274D2">
            <w:r>
              <w:t>Математика и информатика</w:t>
            </w:r>
          </w:p>
        </w:tc>
        <w:tc>
          <w:tcPr>
            <w:tcW w:w="2425" w:type="dxa"/>
          </w:tcPr>
          <w:p w:rsidR="001E075B" w:rsidRDefault="001274D2">
            <w:r>
              <w:t>Математика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4</w:t>
            </w:r>
          </w:p>
        </w:tc>
      </w:tr>
      <w:tr w:rsidR="001E075B">
        <w:tc>
          <w:tcPr>
            <w:tcW w:w="2425" w:type="dxa"/>
          </w:tcPr>
          <w:p w:rsidR="001E075B" w:rsidRDefault="001274D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1E075B" w:rsidRDefault="001274D2">
            <w:r>
              <w:t>Окружающий мир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2</w:t>
            </w:r>
          </w:p>
        </w:tc>
      </w:tr>
      <w:tr w:rsidR="001E075B">
        <w:tc>
          <w:tcPr>
            <w:tcW w:w="2425" w:type="dxa"/>
          </w:tcPr>
          <w:p w:rsidR="001E075B" w:rsidRDefault="001274D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E075B" w:rsidRDefault="001274D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</w:tr>
      <w:tr w:rsidR="001E075B">
        <w:tc>
          <w:tcPr>
            <w:tcW w:w="2425" w:type="dxa"/>
            <w:vMerge w:val="restart"/>
          </w:tcPr>
          <w:p w:rsidR="001E075B" w:rsidRDefault="001274D2">
            <w:r>
              <w:t>Искусство</w:t>
            </w:r>
          </w:p>
        </w:tc>
        <w:tc>
          <w:tcPr>
            <w:tcW w:w="2425" w:type="dxa"/>
          </w:tcPr>
          <w:p w:rsidR="001E075B" w:rsidRDefault="001274D2">
            <w:r>
              <w:t>Изобразительное искусство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</w:tr>
      <w:tr w:rsidR="001E075B">
        <w:tc>
          <w:tcPr>
            <w:tcW w:w="2425" w:type="dxa"/>
            <w:vMerge/>
          </w:tcPr>
          <w:p w:rsidR="001E075B" w:rsidRDefault="001E075B"/>
        </w:tc>
        <w:tc>
          <w:tcPr>
            <w:tcW w:w="2425" w:type="dxa"/>
          </w:tcPr>
          <w:p w:rsidR="001E075B" w:rsidRDefault="001274D2">
            <w:r>
              <w:t>Музыка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</w:tr>
      <w:tr w:rsidR="001E075B">
        <w:tc>
          <w:tcPr>
            <w:tcW w:w="2425" w:type="dxa"/>
          </w:tcPr>
          <w:p w:rsidR="001E075B" w:rsidRDefault="001274D2">
            <w:r>
              <w:t>Технология</w:t>
            </w:r>
          </w:p>
        </w:tc>
        <w:tc>
          <w:tcPr>
            <w:tcW w:w="2425" w:type="dxa"/>
          </w:tcPr>
          <w:p w:rsidR="001E075B" w:rsidRDefault="001274D2">
            <w:r>
              <w:t>Труд (технология)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</w:tr>
      <w:tr w:rsidR="001E075B">
        <w:tc>
          <w:tcPr>
            <w:tcW w:w="2425" w:type="dxa"/>
          </w:tcPr>
          <w:p w:rsidR="001E075B" w:rsidRDefault="001274D2">
            <w:r>
              <w:t>Физическая культура</w:t>
            </w:r>
          </w:p>
        </w:tc>
        <w:tc>
          <w:tcPr>
            <w:tcW w:w="2425" w:type="dxa"/>
          </w:tcPr>
          <w:p w:rsidR="001E075B" w:rsidRDefault="001274D2">
            <w:r>
              <w:t>Физическая культура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2</w:t>
            </w:r>
          </w:p>
        </w:tc>
      </w:tr>
      <w:tr w:rsidR="001E075B">
        <w:tc>
          <w:tcPr>
            <w:tcW w:w="4850" w:type="dxa"/>
            <w:gridSpan w:val="2"/>
            <w:shd w:val="clear" w:color="auto" w:fill="00FF00"/>
          </w:tcPr>
          <w:p w:rsidR="001E075B" w:rsidRDefault="001274D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E075B" w:rsidRDefault="001274D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E075B" w:rsidRDefault="001274D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E075B" w:rsidRDefault="001274D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E075B" w:rsidRDefault="001274D2">
            <w:pPr>
              <w:jc w:val="center"/>
            </w:pPr>
            <w:r>
              <w:t>23</w:t>
            </w:r>
          </w:p>
        </w:tc>
      </w:tr>
      <w:tr w:rsidR="001E075B">
        <w:tc>
          <w:tcPr>
            <w:tcW w:w="4850" w:type="dxa"/>
            <w:gridSpan w:val="2"/>
            <w:shd w:val="clear" w:color="auto" w:fill="00FF00"/>
          </w:tcPr>
          <w:p w:rsidR="001E075B" w:rsidRDefault="001274D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E075B" w:rsidRDefault="001274D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E075B" w:rsidRDefault="001274D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E075B" w:rsidRDefault="001274D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E075B" w:rsidRDefault="001274D2">
            <w:pPr>
              <w:jc w:val="center"/>
            </w:pPr>
            <w:r>
              <w:t>23</w:t>
            </w:r>
          </w:p>
        </w:tc>
      </w:tr>
      <w:tr w:rsidR="001E075B">
        <w:tc>
          <w:tcPr>
            <w:tcW w:w="4850" w:type="dxa"/>
            <w:gridSpan w:val="2"/>
            <w:shd w:val="clear" w:color="auto" w:fill="FCE3FC"/>
          </w:tcPr>
          <w:p w:rsidR="001E075B" w:rsidRDefault="001274D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E075B" w:rsidRDefault="001274D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E075B" w:rsidRDefault="001274D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E075B" w:rsidRDefault="001274D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E075B" w:rsidRDefault="001274D2">
            <w:pPr>
              <w:jc w:val="center"/>
            </w:pPr>
            <w:r>
              <w:t>34</w:t>
            </w:r>
          </w:p>
        </w:tc>
      </w:tr>
      <w:tr w:rsidR="001E075B">
        <w:tc>
          <w:tcPr>
            <w:tcW w:w="4850" w:type="dxa"/>
            <w:gridSpan w:val="2"/>
            <w:shd w:val="clear" w:color="auto" w:fill="FCE3FC"/>
          </w:tcPr>
          <w:p w:rsidR="001E075B" w:rsidRDefault="001274D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E075B" w:rsidRDefault="001274D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1E075B" w:rsidRDefault="001274D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E075B" w:rsidRDefault="001274D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E075B" w:rsidRDefault="001274D2">
            <w:pPr>
              <w:jc w:val="center"/>
            </w:pPr>
            <w:r>
              <w:t>782</w:t>
            </w:r>
          </w:p>
        </w:tc>
      </w:tr>
    </w:tbl>
    <w:p w:rsidR="001E075B" w:rsidRDefault="001274D2">
      <w:r>
        <w:br w:type="page"/>
      </w:r>
    </w:p>
    <w:p w:rsidR="001E075B" w:rsidRDefault="001274D2">
      <w:r>
        <w:rPr>
          <w:b/>
          <w:sz w:val="32"/>
        </w:rPr>
        <w:lastRenderedPageBreak/>
        <w:t>План внеурочной деятельности (недельный)</w:t>
      </w:r>
    </w:p>
    <w:p w:rsidR="001E075B" w:rsidRDefault="001274D2">
      <w:r>
        <w:t>Муниципальное казенное общеобразовательное учреждение "</w:t>
      </w:r>
      <w:proofErr w:type="spellStart"/>
      <w:r>
        <w:t>Закомалдинская</w:t>
      </w:r>
      <w:proofErr w:type="spellEnd"/>
      <w:r>
        <w:t xml:space="preserve"> основная общеобразовательная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1E075B">
        <w:tc>
          <w:tcPr>
            <w:tcW w:w="4850" w:type="dxa"/>
            <w:vMerge w:val="restart"/>
            <w:shd w:val="clear" w:color="auto" w:fill="D9D9D9"/>
          </w:tcPr>
          <w:p w:rsidR="001E075B" w:rsidRDefault="001274D2">
            <w:r>
              <w:rPr>
                <w:b/>
              </w:rPr>
              <w:t>Учебные курсы</w:t>
            </w:r>
          </w:p>
          <w:p w:rsidR="001E075B" w:rsidRDefault="001E075B"/>
        </w:tc>
        <w:tc>
          <w:tcPr>
            <w:tcW w:w="9700" w:type="dxa"/>
            <w:gridSpan w:val="4"/>
            <w:shd w:val="clear" w:color="auto" w:fill="D9D9D9"/>
          </w:tcPr>
          <w:p w:rsidR="001E075B" w:rsidRDefault="001274D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E075B">
        <w:tc>
          <w:tcPr>
            <w:tcW w:w="4850" w:type="dxa"/>
            <w:vMerge/>
          </w:tcPr>
          <w:p w:rsidR="001E075B" w:rsidRDefault="001E075B"/>
        </w:tc>
        <w:tc>
          <w:tcPr>
            <w:tcW w:w="2425" w:type="dxa"/>
            <w:shd w:val="clear" w:color="auto" w:fill="D9D9D9"/>
          </w:tcPr>
          <w:p w:rsidR="001E075B" w:rsidRDefault="001274D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1E075B" w:rsidRDefault="001274D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1E075B" w:rsidRDefault="001274D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1E075B" w:rsidRDefault="001274D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E075B">
        <w:tc>
          <w:tcPr>
            <w:tcW w:w="4850" w:type="dxa"/>
          </w:tcPr>
          <w:p w:rsidR="001E075B" w:rsidRDefault="001274D2">
            <w:r>
              <w:t>Разговоры о важном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</w:tr>
      <w:tr w:rsidR="001E075B">
        <w:tc>
          <w:tcPr>
            <w:tcW w:w="4850" w:type="dxa"/>
          </w:tcPr>
          <w:p w:rsidR="001E075B" w:rsidRDefault="001274D2">
            <w:r>
              <w:t>Разговор о правильном питании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0.25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0.25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0.25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0.25</w:t>
            </w:r>
          </w:p>
        </w:tc>
      </w:tr>
      <w:tr w:rsidR="001E075B">
        <w:tc>
          <w:tcPr>
            <w:tcW w:w="4850" w:type="dxa"/>
          </w:tcPr>
          <w:p w:rsidR="001E075B" w:rsidRDefault="001274D2">
            <w:r>
              <w:t>Функциональная грамотность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0.5</w:t>
            </w:r>
          </w:p>
        </w:tc>
      </w:tr>
      <w:tr w:rsidR="001E075B">
        <w:tc>
          <w:tcPr>
            <w:tcW w:w="4850" w:type="dxa"/>
          </w:tcPr>
          <w:p w:rsidR="001E075B" w:rsidRDefault="001274D2">
            <w:r>
              <w:t>Мир профессий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0.25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0.25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0.25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0.25</w:t>
            </w:r>
          </w:p>
        </w:tc>
      </w:tr>
      <w:tr w:rsidR="001E075B">
        <w:tc>
          <w:tcPr>
            <w:tcW w:w="4850" w:type="dxa"/>
          </w:tcPr>
          <w:p w:rsidR="001E075B" w:rsidRDefault="001274D2">
            <w:r>
              <w:t>Школьный театр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0.5</w:t>
            </w:r>
          </w:p>
        </w:tc>
      </w:tr>
      <w:tr w:rsidR="001E075B">
        <w:tc>
          <w:tcPr>
            <w:tcW w:w="4850" w:type="dxa"/>
          </w:tcPr>
          <w:p w:rsidR="001E075B" w:rsidRDefault="001274D2">
            <w:r>
              <w:t>Физическая культура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</w:tr>
      <w:tr w:rsidR="001E075B">
        <w:tc>
          <w:tcPr>
            <w:tcW w:w="4850" w:type="dxa"/>
          </w:tcPr>
          <w:p w:rsidR="001E075B" w:rsidRDefault="001274D2">
            <w:r>
              <w:t>Шахматы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0.5</w:t>
            </w:r>
          </w:p>
        </w:tc>
      </w:tr>
      <w:tr w:rsidR="001E075B">
        <w:tc>
          <w:tcPr>
            <w:tcW w:w="4850" w:type="dxa"/>
          </w:tcPr>
          <w:p w:rsidR="001E075B" w:rsidRDefault="001274D2">
            <w:r>
              <w:t>Подвижные игры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0</w:t>
            </w:r>
          </w:p>
        </w:tc>
      </w:tr>
      <w:tr w:rsidR="001E075B">
        <w:tc>
          <w:tcPr>
            <w:tcW w:w="4850" w:type="dxa"/>
          </w:tcPr>
          <w:p w:rsidR="001E075B" w:rsidRDefault="001274D2">
            <w:r>
              <w:t>Классный час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</w:tr>
      <w:tr w:rsidR="001E075B">
        <w:tc>
          <w:tcPr>
            <w:tcW w:w="4850" w:type="dxa"/>
          </w:tcPr>
          <w:p w:rsidR="001E075B" w:rsidRDefault="001274D2">
            <w:r>
              <w:t>ОПТ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075B" w:rsidRDefault="001274D2">
            <w:pPr>
              <w:jc w:val="center"/>
            </w:pPr>
            <w:r>
              <w:t>1</w:t>
            </w:r>
          </w:p>
        </w:tc>
      </w:tr>
      <w:tr w:rsidR="001E075B">
        <w:tc>
          <w:tcPr>
            <w:tcW w:w="4850" w:type="dxa"/>
            <w:shd w:val="clear" w:color="auto" w:fill="00FF00"/>
          </w:tcPr>
          <w:p w:rsidR="001E075B" w:rsidRDefault="001274D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E075B" w:rsidRDefault="001274D2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1E075B" w:rsidRDefault="001274D2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1E075B" w:rsidRDefault="001274D2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1E075B" w:rsidRDefault="001274D2">
            <w:pPr>
              <w:jc w:val="center"/>
            </w:pPr>
            <w:r>
              <w:t>6</w:t>
            </w:r>
          </w:p>
        </w:tc>
      </w:tr>
    </w:tbl>
    <w:p w:rsidR="001274D2" w:rsidRDefault="001274D2"/>
    <w:sectPr w:rsidR="001274D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C7C02"/>
    <w:rsid w:val="000F4598"/>
    <w:rsid w:val="0010613A"/>
    <w:rsid w:val="00112D88"/>
    <w:rsid w:val="001274D2"/>
    <w:rsid w:val="001440F4"/>
    <w:rsid w:val="0015448F"/>
    <w:rsid w:val="001A682B"/>
    <w:rsid w:val="001A68E1"/>
    <w:rsid w:val="001A75C4"/>
    <w:rsid w:val="001A779A"/>
    <w:rsid w:val="001B1213"/>
    <w:rsid w:val="001B4302"/>
    <w:rsid w:val="001E075B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0310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745C8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cp:lastPrinted>2024-08-25T11:35:00Z</cp:lastPrinted>
  <dcterms:created xsi:type="dcterms:W3CDTF">2023-04-17T10:52:00Z</dcterms:created>
  <dcterms:modified xsi:type="dcterms:W3CDTF">2024-11-07T12:14:00Z</dcterms:modified>
</cp:coreProperties>
</file>